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D2" w:rsidRDefault="00AC43B2" w:rsidP="00F109D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Консультация для родителей.                                                                                                  </w:t>
      </w:r>
      <w:r w:rsidR="00F109D2">
        <w:rPr>
          <w:rFonts w:ascii="Verdana" w:hAnsi="Verdana"/>
          <w:b/>
          <w:bCs/>
          <w:color w:val="000000"/>
          <w:sz w:val="20"/>
          <w:szCs w:val="20"/>
        </w:rPr>
        <w:t xml:space="preserve">Основные правила </w:t>
      </w:r>
      <w:r>
        <w:rPr>
          <w:rFonts w:ascii="Verdana" w:hAnsi="Verdana"/>
          <w:b/>
          <w:bCs/>
          <w:color w:val="000000"/>
          <w:sz w:val="20"/>
          <w:szCs w:val="20"/>
        </w:rPr>
        <w:t>безопасного поведения на дороге.</w:t>
      </w:r>
      <w:bookmarkStart w:id="0" w:name="_GoBack"/>
      <w:bookmarkEnd w:id="0"/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Дорогу необходимо переходить в специально установленных местах по пешеходному переходу.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Выйдя из автобуса не выбегайте на дорогу. Подождите, пока автобус отъедет, и только потом, убедившись в отсутствии машин, переходите дорогу.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Опасно выезжать на проезжую часть на скейтах и роликовых коньках.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Умейте пользоваться светофором.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Помните! Только строгое соблюдение Правил дорожного движения защищает всех вас от опасностей на дороге.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Правила перехода дороги по нерегулируемому пешеходному переходу: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остановись у пешеходного перехода на краю тротуара, не наступая на бордюр;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посмотри налево и направо и определи: какая это дорога – с двусторонним движением или с односторонним;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пропусти все близко движущиеся транспортные средства;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67CFDA10" wp14:editId="2BED8EBA">
            <wp:extent cx="3048000" cy="4162425"/>
            <wp:effectExtent l="0" t="0" r="0" b="9525"/>
            <wp:docPr id="1" name="Рисунок 1" descr="https://xn--j1ahfl.xn--p1ai/data/edu/images/5086_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edu/images/5086_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начинай переход только на безопасном расстоянии от движущихся транспортных средств, определяя это расстояние, помни об остановочном пути;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пересекай проезжую часть быстрым шагом, но не бегом!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прекращай во время перехода наблюдать за транспортными средствами слева, а на другой половине дороги – справа;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вынужденной остановке на середине проезжей части не делай шагов ни вперед, ни назад! Следи за транспортными средствами, движущимися слева и справа;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одностороннем движении наблюдай за транспортными средствами со стороны их движения;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иди по переходу под прямым углом к тротуару, а не наискосок.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убедись, что нет транспортных средств, движущихся в сторону пешеходного перехода задним ходом;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Правила для пешеходов: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ходи только по тротуарам, если тротуара нет – иди по обочине навстречу движению;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переходи улицу только там, где разрешено, посмотри сначала налево, потом направо;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переходи улицу на красный свет, даже если нет машин;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не играй на дороге или рядом с ней;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выбегай на проезжую часть;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выходи на мостовую из-за препятствия;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автобус и троллейбус обходи сзади, а трамвай – спереди.</w:t>
      </w:r>
    </w:p>
    <w:p w:rsidR="00F109D2" w:rsidRDefault="00F109D2" w:rsidP="00F109D2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Электробезопасность.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хочешь долго жить – не приближайся без крайней необходимости к находящимся под напряжением проводам и электроустановкам.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Нельзя: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влезать на опоры высоковольтных линий;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играть под воздушными линиями электропередач;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устраивать под высоковольтными линиями походные биваки и стоянки;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разводить костры под высоковольтными линиями;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делать на провода набросы проволоки и других предметов;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запускать под высоковольтными линиями воздушного змея;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влезать на крыши домов и строений, где поблизости проходят электрические провода;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заходить в электрощитовые и другие электротехнические помещения;</w:t>
      </w:r>
    </w:p>
    <w:p w:rsidR="00F109D2" w:rsidRDefault="00F109D2" w:rsidP="00F109D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крайне опасно касаться оборванных висящих или лежащих на земле проводов или даже приближаться к ним.</w:t>
      </w:r>
    </w:p>
    <w:p w:rsidR="007E256F" w:rsidRDefault="00AC43B2"/>
    <w:sectPr w:rsidR="007E256F" w:rsidSect="00F109D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D2"/>
    <w:rsid w:val="004D20EC"/>
    <w:rsid w:val="00A007A6"/>
    <w:rsid w:val="00AC43B2"/>
    <w:rsid w:val="00F1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711-6C4F-406C-B47F-4414A6C4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2018-10-22T10:15:00Z</dcterms:created>
  <dcterms:modified xsi:type="dcterms:W3CDTF">2018-11-15T09:34:00Z</dcterms:modified>
</cp:coreProperties>
</file>